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71A7" w:rsidRDefault="00BC1CF8" w:rsidP="00BC1CF8">
      <w:pPr>
        <w:shd w:val="clear" w:color="auto" w:fill="000000" w:themeFill="text1"/>
        <w:jc w:val="center"/>
        <w:rPr>
          <w:sz w:val="28"/>
          <w:lang w:val="en-CA"/>
        </w:rPr>
      </w:pPr>
      <w:r>
        <w:rPr>
          <w:b/>
          <w:sz w:val="28"/>
          <w:lang w:val="en-CA"/>
        </w:rPr>
        <w:t xml:space="preserve">Interpreting Perspectives: </w:t>
      </w:r>
      <w:r>
        <w:rPr>
          <w:sz w:val="28"/>
          <w:lang w:val="en-CA"/>
        </w:rPr>
        <w:t>Historical Antisemitism</w:t>
      </w:r>
    </w:p>
    <w:p w:rsidR="00BC1CF8" w:rsidRDefault="00BC1CF8" w:rsidP="00BC1CF8">
      <w:pPr>
        <w:rPr>
          <w:sz w:val="24"/>
          <w:lang w:val="en-CA"/>
        </w:rPr>
      </w:pPr>
      <w:r>
        <w:rPr>
          <w:b/>
          <w:sz w:val="24"/>
          <w:lang w:val="en-CA"/>
        </w:rPr>
        <w:t xml:space="preserve">Instructions: </w:t>
      </w:r>
      <w:r>
        <w:rPr>
          <w:sz w:val="24"/>
          <w:lang w:val="en-CA"/>
        </w:rPr>
        <w:t>With your group, read through each source. Record some information about the source’s origin, the type of antisemitism it represents, and a brief analysis of the source.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4374"/>
        <w:gridCol w:w="4375"/>
        <w:gridCol w:w="4375"/>
      </w:tblGrid>
      <w:tr w:rsidR="00BC1CF8" w:rsidTr="00BC1CF8">
        <w:tc>
          <w:tcPr>
            <w:tcW w:w="988" w:type="dxa"/>
            <w:shd w:val="clear" w:color="auto" w:fill="F2F2F2" w:themeFill="background1" w:themeFillShade="F2"/>
          </w:tcPr>
          <w:p w:rsidR="00BC1CF8" w:rsidRPr="00BC1CF8" w:rsidRDefault="00BC1CF8" w:rsidP="00BC1CF8">
            <w:pPr>
              <w:rPr>
                <w:b/>
                <w:sz w:val="24"/>
                <w:lang w:val="en-CA"/>
              </w:rPr>
            </w:pPr>
            <w:r w:rsidRPr="00BC1CF8">
              <w:rPr>
                <w:b/>
                <w:sz w:val="24"/>
                <w:lang w:val="en-CA"/>
              </w:rPr>
              <w:t>Source</w:t>
            </w:r>
          </w:p>
        </w:tc>
        <w:tc>
          <w:tcPr>
            <w:tcW w:w="4374" w:type="dxa"/>
            <w:shd w:val="clear" w:color="auto" w:fill="F2F2F2" w:themeFill="background1" w:themeFillShade="F2"/>
          </w:tcPr>
          <w:p w:rsidR="00BC1CF8" w:rsidRPr="00BC1CF8" w:rsidRDefault="00BC1CF8" w:rsidP="00BC1CF8">
            <w:pPr>
              <w:rPr>
                <w:b/>
                <w:sz w:val="24"/>
                <w:lang w:val="en-CA"/>
              </w:rPr>
            </w:pPr>
            <w:r w:rsidRPr="00BC1CF8">
              <w:rPr>
                <w:b/>
                <w:sz w:val="24"/>
                <w:lang w:val="en-CA"/>
              </w:rPr>
              <w:t>Origin (who is the author?)</w:t>
            </w:r>
          </w:p>
        </w:tc>
        <w:tc>
          <w:tcPr>
            <w:tcW w:w="4375" w:type="dxa"/>
            <w:shd w:val="clear" w:color="auto" w:fill="F2F2F2" w:themeFill="background1" w:themeFillShade="F2"/>
          </w:tcPr>
          <w:p w:rsidR="00BC1CF8" w:rsidRPr="00BC1CF8" w:rsidRDefault="00BC1CF8" w:rsidP="00BC1CF8">
            <w:pPr>
              <w:rPr>
                <w:b/>
                <w:sz w:val="24"/>
                <w:lang w:val="en-CA"/>
              </w:rPr>
            </w:pPr>
            <w:r w:rsidRPr="00BC1CF8">
              <w:rPr>
                <w:b/>
                <w:sz w:val="24"/>
                <w:lang w:val="en-CA"/>
              </w:rPr>
              <w:t>Type of antisemitism</w:t>
            </w:r>
          </w:p>
        </w:tc>
        <w:tc>
          <w:tcPr>
            <w:tcW w:w="4375" w:type="dxa"/>
            <w:shd w:val="clear" w:color="auto" w:fill="F2F2F2" w:themeFill="background1" w:themeFillShade="F2"/>
          </w:tcPr>
          <w:p w:rsidR="00BC1CF8" w:rsidRPr="00BC1CF8" w:rsidRDefault="00BC1CF8" w:rsidP="00BC1CF8">
            <w:pPr>
              <w:rPr>
                <w:b/>
                <w:sz w:val="24"/>
                <w:lang w:val="en-CA"/>
              </w:rPr>
            </w:pPr>
            <w:r w:rsidRPr="00BC1CF8">
              <w:rPr>
                <w:b/>
                <w:sz w:val="24"/>
                <w:lang w:val="en-CA"/>
              </w:rPr>
              <w:t>Analysis of Source (what does it say?)</w:t>
            </w:r>
          </w:p>
        </w:tc>
      </w:tr>
      <w:tr w:rsidR="00BC1CF8" w:rsidTr="00BC1CF8">
        <w:tc>
          <w:tcPr>
            <w:tcW w:w="988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  <w:r>
              <w:rPr>
                <w:sz w:val="24"/>
                <w:lang w:val="en-CA"/>
              </w:rPr>
              <w:t>A</w:t>
            </w: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  <w:tc>
          <w:tcPr>
            <w:tcW w:w="4374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  <w:bookmarkStart w:id="0" w:name="_GoBack"/>
            <w:bookmarkEnd w:id="0"/>
          </w:p>
        </w:tc>
        <w:tc>
          <w:tcPr>
            <w:tcW w:w="4375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  <w:tc>
          <w:tcPr>
            <w:tcW w:w="4375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</w:tr>
      <w:tr w:rsidR="00BC1CF8" w:rsidTr="00BC1CF8">
        <w:tc>
          <w:tcPr>
            <w:tcW w:w="988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  <w:r>
              <w:rPr>
                <w:sz w:val="24"/>
                <w:lang w:val="en-CA"/>
              </w:rPr>
              <w:t>B</w:t>
            </w: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  <w:tc>
          <w:tcPr>
            <w:tcW w:w="4374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  <w:tc>
          <w:tcPr>
            <w:tcW w:w="4375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  <w:tc>
          <w:tcPr>
            <w:tcW w:w="4375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</w:tr>
      <w:tr w:rsidR="00BC1CF8" w:rsidTr="00BC1CF8">
        <w:tc>
          <w:tcPr>
            <w:tcW w:w="988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  <w:r>
              <w:rPr>
                <w:sz w:val="24"/>
                <w:lang w:val="en-CA"/>
              </w:rPr>
              <w:t>C</w:t>
            </w: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  <w:tc>
          <w:tcPr>
            <w:tcW w:w="4374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  <w:tc>
          <w:tcPr>
            <w:tcW w:w="4375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  <w:tc>
          <w:tcPr>
            <w:tcW w:w="4375" w:type="dxa"/>
          </w:tcPr>
          <w:p w:rsidR="00BC1CF8" w:rsidRDefault="00BC1CF8" w:rsidP="00BC1CF8">
            <w:pPr>
              <w:rPr>
                <w:sz w:val="24"/>
                <w:lang w:val="en-CA"/>
              </w:rPr>
            </w:pPr>
          </w:p>
        </w:tc>
      </w:tr>
    </w:tbl>
    <w:p w:rsidR="00BC1CF8" w:rsidRPr="00BC1CF8" w:rsidRDefault="00BC1CF8" w:rsidP="00BC1CF8">
      <w:pPr>
        <w:rPr>
          <w:sz w:val="24"/>
          <w:lang w:val="en-CA"/>
        </w:rPr>
      </w:pPr>
    </w:p>
    <w:sectPr w:rsidR="00BC1CF8" w:rsidRPr="00BC1CF8" w:rsidSect="00BC1CF8">
      <w:headerReference w:type="default" r:id="rId6"/>
      <w:type w:val="continuous"/>
      <w:pgSz w:w="16838" w:h="11906" w:orient="landscape" w:code="9"/>
      <w:pgMar w:top="993" w:right="1440" w:bottom="900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1CF8" w:rsidRDefault="00BC1CF8" w:rsidP="00BC1CF8">
      <w:pPr>
        <w:spacing w:after="0" w:line="240" w:lineRule="auto"/>
      </w:pPr>
      <w:r>
        <w:separator/>
      </w:r>
    </w:p>
  </w:endnote>
  <w:endnote w:type="continuationSeparator" w:id="0">
    <w:p w:rsidR="00BC1CF8" w:rsidRDefault="00BC1CF8" w:rsidP="00BC1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1CF8" w:rsidRDefault="00BC1CF8" w:rsidP="00BC1CF8">
      <w:pPr>
        <w:spacing w:after="0" w:line="240" w:lineRule="auto"/>
      </w:pPr>
      <w:r>
        <w:separator/>
      </w:r>
    </w:p>
  </w:footnote>
  <w:footnote w:type="continuationSeparator" w:id="0">
    <w:p w:rsidR="00BC1CF8" w:rsidRDefault="00BC1CF8" w:rsidP="00BC1C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1CF8" w:rsidRPr="00BC1CF8" w:rsidRDefault="00BC1CF8">
    <w:pPr>
      <w:pStyle w:val="Header"/>
      <w:rPr>
        <w:lang w:val="en-CA"/>
      </w:rPr>
    </w:pPr>
    <w:r>
      <w:rPr>
        <w:lang w:val="en-CA"/>
      </w:rPr>
      <w:t>I&amp;S 10 – Modern History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CF8"/>
    <w:rsid w:val="003815F1"/>
    <w:rsid w:val="003D67E0"/>
    <w:rsid w:val="003E7835"/>
    <w:rsid w:val="004F0D97"/>
    <w:rsid w:val="00A06D99"/>
    <w:rsid w:val="00BC1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552A8"/>
  <w15:chartTrackingRefBased/>
  <w15:docId w15:val="{278121B2-BAEE-4CFB-9649-D0EE43DB5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1C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CF8"/>
  </w:style>
  <w:style w:type="paragraph" w:styleId="Footer">
    <w:name w:val="footer"/>
    <w:basedOn w:val="Normal"/>
    <w:link w:val="FooterChar"/>
    <w:uiPriority w:val="99"/>
    <w:unhideWhenUsed/>
    <w:rsid w:val="00BC1C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CF8"/>
  </w:style>
  <w:style w:type="table" w:styleId="TableGrid">
    <w:name w:val="Table Grid"/>
    <w:basedOn w:val="TableNormal"/>
    <w:uiPriority w:val="39"/>
    <w:rsid w:val="00BC1C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1</cp:revision>
  <dcterms:created xsi:type="dcterms:W3CDTF">2021-03-29T01:49:00Z</dcterms:created>
  <dcterms:modified xsi:type="dcterms:W3CDTF">2021-03-29T01:56:00Z</dcterms:modified>
</cp:coreProperties>
</file>